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9D707B" w:rsidR="00E33786" w:rsidP="63E28122" w:rsidRDefault="000E05C0" w14:paraId="39D48FB2" w14:noSpellErr="1" w14:textId="7078B006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000E05C0">
        <w:rPr>
          <w:rFonts w:ascii="Tahoma" w:hAnsi="Tahoma" w:cs="Tahoma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5561FD5" wp14:editId="6B91B2C1">
            <wp:simplePos x="0" y="0"/>
            <wp:positionH relativeFrom="column">
              <wp:posOffset>146050</wp:posOffset>
            </wp:positionH>
            <wp:positionV relativeFrom="paragraph">
              <wp:posOffset>260350</wp:posOffset>
            </wp:positionV>
            <wp:extent cx="723937" cy="635033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37" cy="63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5788064A">
        <w:drawing>
          <wp:inline wp14:editId="4EF0FEAF" wp14:anchorId="0F375018">
            <wp:extent cx="828675" cy="548781"/>
            <wp:effectExtent l="0" t="0" r="0" b="3810"/>
            <wp:docPr id="58" name="Picture 5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8"/>
                    <pic:cNvPicPr/>
                  </pic:nvPicPr>
                  <pic:blipFill>
                    <a:blip r:embed="R18564f9594bb434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828675" cy="548781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D707B" w:rsidR="00E33786" w:rsidP="63E28122" w:rsidRDefault="009D707B" w14:paraId="2A9974C9" w14:textId="14DBC77C" w14:noSpellErr="1">
      <w:pPr>
        <w:jc w:val="right"/>
        <w:rPr>
          <w:rFonts w:ascii="Tahoma" w:hAnsi="Tahoma" w:cs="Tahoma"/>
          <w:b w:val="1"/>
          <w:bCs w:val="1"/>
          <w:sz w:val="18"/>
          <w:szCs w:val="18"/>
        </w:rPr>
      </w:pPr>
      <w:bookmarkStart w:name="page1" w:id="0"/>
      <w:bookmarkEnd w:id="0"/>
      <w:r w:rsidRPr="63E28122" w:rsidR="00E33786">
        <w:rPr>
          <w:rFonts w:ascii="Tahoma" w:hAnsi="Tahoma" w:cs="Tahoma"/>
          <w:b w:val="1"/>
          <w:bCs w:val="1"/>
          <w:sz w:val="18"/>
          <w:szCs w:val="18"/>
        </w:rPr>
        <w:t xml:space="preserve">             </w:t>
      </w:r>
      <w:r w:rsidRPr="63E28122" w:rsidR="009D707B">
        <w:rPr>
          <w:rFonts w:ascii="Tahoma" w:hAnsi="Tahoma" w:cs="Tahoma"/>
          <w:b w:val="1"/>
          <w:bCs w:val="1"/>
          <w:sz w:val="18"/>
          <w:szCs w:val="18"/>
        </w:rPr>
        <w:t xml:space="preserve">                       </w:t>
      </w:r>
      <w:r w:rsidRPr="63E28122" w:rsidR="00E33786">
        <w:rPr>
          <w:rFonts w:ascii="Tahoma" w:hAnsi="Tahoma" w:cs="Tahoma"/>
          <w:b w:val="1"/>
          <w:bCs w:val="1"/>
          <w:sz w:val="18"/>
          <w:szCs w:val="18"/>
        </w:rPr>
        <w:t xml:space="preserve">        </w:t>
      </w:r>
      <w:r w:rsidRPr="63E28122" w:rsidR="006E3E2E">
        <w:rPr>
          <w:rFonts w:ascii="Tahoma" w:hAnsi="Tahoma" w:cs="Tahoma"/>
          <w:b w:val="1"/>
          <w:bCs w:val="1"/>
          <w:sz w:val="18"/>
          <w:szCs w:val="18"/>
        </w:rPr>
        <w:t xml:space="preserve">      </w:t>
      </w:r>
      <w:r w:rsidRPr="63E28122" w:rsidR="009D707B">
        <w:rPr>
          <w:rFonts w:ascii="Tahoma" w:hAnsi="Tahoma" w:cs="Tahoma"/>
          <w:b w:val="1"/>
          <w:bCs w:val="1"/>
          <w:sz w:val="18"/>
          <w:szCs w:val="18"/>
        </w:rPr>
        <w:t xml:space="preserve"> </w:t>
      </w:r>
      <w:r w:rsidRPr="63E28122" w:rsidR="006E3E2E">
        <w:rPr>
          <w:rFonts w:ascii="Tahoma" w:hAnsi="Tahoma" w:cs="Tahoma"/>
          <w:b w:val="1"/>
          <w:bCs w:val="1"/>
          <w:sz w:val="18"/>
          <w:szCs w:val="18"/>
        </w:rPr>
        <w:t xml:space="preserve"> </w:t>
      </w:r>
      <w:r w:rsidRPr="63E28122" w:rsidR="009D707B">
        <w:rPr>
          <w:rFonts w:ascii="Tahoma" w:hAnsi="Tahoma" w:cs="Tahoma"/>
          <w:b w:val="1"/>
          <w:bCs w:val="1"/>
          <w:sz w:val="18"/>
          <w:szCs w:val="18"/>
        </w:rPr>
        <w:t xml:space="preserve">           </w:t>
      </w:r>
      <w:r w:rsidRPr="63E28122" w:rsidR="00F1720E">
        <w:rPr>
          <w:rFonts w:ascii="Tahoma" w:hAnsi="Tahoma" w:cs="Tahoma"/>
          <w:b w:val="1"/>
          <w:bCs w:val="1"/>
          <w:sz w:val="18"/>
          <w:szCs w:val="18"/>
        </w:rPr>
        <w:t xml:space="preserve">                           </w:t>
      </w:r>
      <w:r w:rsidRPr="63E28122" w:rsidR="009D707B">
        <w:rPr>
          <w:rFonts w:ascii="Tahoma" w:hAnsi="Tahoma" w:cs="Tahoma"/>
          <w:b w:val="1"/>
          <w:bCs w:val="1"/>
          <w:sz w:val="18"/>
          <w:szCs w:val="18"/>
        </w:rPr>
        <w:t xml:space="preserve"> </w:t>
      </w:r>
      <w:r w:rsidRPr="63E28122" w:rsidR="00F1720E">
        <w:rPr>
          <w:rFonts w:ascii="Tahoma" w:hAnsi="Tahoma" w:cs="Tahoma"/>
          <w:b w:val="1"/>
          <w:bCs w:val="1"/>
          <w:sz w:val="18"/>
          <w:szCs w:val="18"/>
        </w:rPr>
        <w:t xml:space="preserve">          2021 Women’s Amateur </w:t>
      </w:r>
      <w:r w:rsidRPr="63E28122" w:rsidR="00E33786">
        <w:rPr>
          <w:rFonts w:ascii="Tahoma" w:hAnsi="Tahoma" w:cs="Tahoma"/>
          <w:b w:val="1"/>
          <w:bCs w:val="1"/>
          <w:sz w:val="18"/>
          <w:szCs w:val="18"/>
        </w:rPr>
        <w:t>C</w:t>
      </w:r>
      <w:r w:rsidRPr="63E28122" w:rsidR="000B4BFE">
        <w:rPr>
          <w:rFonts w:ascii="Tahoma" w:hAnsi="Tahoma" w:cs="Tahoma"/>
          <w:b w:val="1"/>
          <w:bCs w:val="1"/>
          <w:sz w:val="18"/>
          <w:szCs w:val="18"/>
        </w:rPr>
        <w:t>hampionship</w:t>
      </w:r>
    </w:p>
    <w:p w:rsidRPr="009D707B" w:rsidR="00E33786" w:rsidP="63E28122" w:rsidRDefault="00F1720E" w14:paraId="5C2203AE" w14:textId="060E9F60">
      <w:pPr>
        <w:jc w:val="right"/>
        <w:rPr>
          <w:rFonts w:ascii="Tahoma" w:hAnsi="Tahoma" w:cs="Tahoma"/>
          <w:b w:val="1"/>
          <w:bCs w:val="1"/>
          <w:sz w:val="18"/>
          <w:szCs w:val="18"/>
        </w:rPr>
      </w:pPr>
      <w:r w:rsidRPr="63E28122" w:rsidR="71F3EA1D">
        <w:rPr>
          <w:rFonts w:ascii="Tahoma" w:hAnsi="Tahoma" w:cs="Tahoma"/>
          <w:b w:val="1"/>
          <w:bCs w:val="1"/>
          <w:sz w:val="18"/>
          <w:szCs w:val="18"/>
        </w:rPr>
        <w:t xml:space="preserve"> </w:t>
      </w:r>
      <w:r w:rsidRPr="63E28122" w:rsidR="00F1720E">
        <w:rPr>
          <w:rFonts w:ascii="Tahoma" w:hAnsi="Tahoma" w:cs="Tahoma"/>
          <w:b w:val="1"/>
          <w:bCs w:val="1"/>
          <w:sz w:val="18"/>
          <w:szCs w:val="18"/>
        </w:rPr>
        <w:t>Island View Golf Club</w:t>
      </w:r>
    </w:p>
    <w:p w:rsidRPr="009D707B" w:rsidR="00E33786" w:rsidP="00E33786" w:rsidRDefault="00F1720E" w14:paraId="1FF4210D" w14:textId="5D77EFA8">
      <w:pPr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Monday</w:t>
      </w:r>
      <w:r w:rsidRPr="009D707B" w:rsidR="00E33786">
        <w:rPr>
          <w:rFonts w:ascii="Tahoma" w:hAnsi="Tahoma" w:cs="Tahoma"/>
          <w:sz w:val="18"/>
          <w:szCs w:val="18"/>
        </w:rPr>
        <w:t xml:space="preserve"> - </w:t>
      </w:r>
      <w:r w:rsidR="009D707B">
        <w:rPr>
          <w:rFonts w:ascii="Tahoma" w:hAnsi="Tahoma" w:cs="Tahoma"/>
          <w:sz w:val="18"/>
          <w:szCs w:val="18"/>
        </w:rPr>
        <w:t>Wednesday</w:t>
      </w:r>
      <w:r w:rsidRPr="009D707B" w:rsidR="00E33786">
        <w:rPr>
          <w:rFonts w:ascii="Tahoma" w:hAnsi="Tahoma" w:cs="Tahoma"/>
          <w:sz w:val="18"/>
          <w:szCs w:val="18"/>
        </w:rPr>
        <w:t>, Ju</w:t>
      </w:r>
      <w:r w:rsidR="009D707B">
        <w:rPr>
          <w:rFonts w:ascii="Tahoma" w:hAnsi="Tahoma" w:cs="Tahoma"/>
          <w:sz w:val="18"/>
          <w:szCs w:val="18"/>
        </w:rPr>
        <w:t>ly</w:t>
      </w:r>
      <w:r>
        <w:rPr>
          <w:rFonts w:ascii="Tahoma" w:hAnsi="Tahoma" w:cs="Tahoma"/>
          <w:sz w:val="18"/>
          <w:szCs w:val="18"/>
        </w:rPr>
        <w:t xml:space="preserve"> 26</w:t>
      </w:r>
      <w:r w:rsidRPr="009D707B" w:rsidR="00E33786"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28</w:t>
      </w:r>
      <w:r w:rsidR="000B4BFE">
        <w:rPr>
          <w:rFonts w:ascii="Tahoma" w:hAnsi="Tahoma" w:cs="Tahoma"/>
          <w:sz w:val="18"/>
          <w:szCs w:val="18"/>
        </w:rPr>
        <w:t>, 2021</w:t>
      </w:r>
    </w:p>
    <w:p w:rsidRPr="00F1720E" w:rsidR="00E33786" w:rsidP="63E28122" w:rsidRDefault="00E33786" w14:paraId="0E8E67C5" w14:textId="3BE53B52">
      <w:pPr>
        <w:jc w:val="right"/>
        <w:rPr>
          <w:rFonts w:ascii="Tahoma" w:hAnsi="Tahoma" w:cs="Tahoma"/>
          <w:b w:val="1"/>
          <w:bCs w:val="1"/>
          <w:i w:val="1"/>
          <w:iCs w:val="1"/>
          <w:sz w:val="18"/>
          <w:szCs w:val="18"/>
          <w:u w:val="single"/>
        </w:rPr>
      </w:pPr>
      <w:r w:rsidRPr="63E28122" w:rsidR="00E33786">
        <w:rPr>
          <w:rFonts w:ascii="Tahoma" w:hAnsi="Tahoma" w:cs="Tahoma"/>
          <w:b w:val="1"/>
          <w:bCs w:val="1"/>
          <w:i w:val="1"/>
          <w:iCs w:val="1"/>
          <w:sz w:val="18"/>
          <w:szCs w:val="18"/>
          <w:u w:val="single"/>
        </w:rPr>
        <w:t>Local Rules and Information Sheet</w:t>
      </w:r>
      <w:r w:rsidRPr="63E28122" w:rsidR="00562FB2">
        <w:rPr>
          <w:rFonts w:ascii="Tahoma" w:hAnsi="Tahoma" w:cs="Tahoma"/>
          <w:b w:val="1"/>
          <w:bCs w:val="1"/>
          <w:i w:val="1"/>
          <w:iCs w:val="1"/>
          <w:sz w:val="18"/>
          <w:szCs w:val="18"/>
          <w:u w:val="single"/>
        </w:rPr>
        <w:t xml:space="preserve"> </w:t>
      </w:r>
    </w:p>
    <w:p w:rsidR="63E28122" w:rsidP="63E28122" w:rsidRDefault="63E28122" w14:paraId="4E2B8B70" w14:textId="37152A62">
      <w:pPr>
        <w:pStyle w:val="Normal"/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  <w:u w:val="single"/>
        </w:rPr>
      </w:pPr>
    </w:p>
    <w:p w:rsidRPr="009D707B" w:rsidR="00E33786" w:rsidP="63E28122" w:rsidRDefault="00E33786" w14:paraId="082FB654" w14:textId="471D2C4F">
      <w:pPr>
        <w:pStyle w:val="Normal"/>
        <w:spacing w:line="264" w:lineRule="auto"/>
        <w:jc w:val="both"/>
        <w:rPr>
          <w:rFonts w:ascii="Tahoma" w:hAnsi="Tahoma" w:cs="Tahoma"/>
          <w:sz w:val="16"/>
          <w:szCs w:val="16"/>
        </w:rPr>
      </w:pPr>
      <w:r w:rsidRPr="63E28122" w:rsidR="00E33786">
        <w:rPr>
          <w:rFonts w:ascii="Tahoma" w:hAnsi="Tahoma" w:cs="Tahoma"/>
          <w:b w:val="1"/>
          <w:bCs w:val="1"/>
          <w:sz w:val="16"/>
          <w:szCs w:val="16"/>
        </w:rPr>
        <w:t>FORMAT</w:t>
      </w:r>
      <w:r w:rsidRPr="63E28122" w:rsidR="00E33786">
        <w:rPr>
          <w:rFonts w:ascii="Tahoma" w:hAnsi="Tahoma" w:cs="Tahoma"/>
          <w:sz w:val="16"/>
          <w:szCs w:val="16"/>
        </w:rPr>
        <w:t xml:space="preserve">: </w:t>
      </w:r>
      <w:r w:rsidRPr="63E28122" w:rsidR="0012364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 Championship flight players will play 54</w:t>
      </w:r>
      <w:r w:rsidRPr="63E28122" w:rsidR="000E3514">
        <w:rPr>
          <w:rFonts w:ascii="Tahoma" w:hAnsi="Tahoma" w:cs="Tahoma"/>
          <w:color w:val="333333"/>
          <w:sz w:val="16"/>
          <w:szCs w:val="16"/>
          <w:shd w:val="clear" w:color="auto" w:fill="FFFFFF"/>
        </w:rPr>
        <w:t>-holes of stroke play (one 18-hole stroke-play round each da</w:t>
      </w:r>
      <w:r w:rsidRPr="63E28122" w:rsidR="000F60E8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y). The champion </w:t>
      </w:r>
      <w:r w:rsidRPr="63E28122" w:rsidR="000E3514">
        <w:rPr>
          <w:rFonts w:ascii="Tahoma" w:hAnsi="Tahoma" w:cs="Tahoma"/>
          <w:color w:val="333333"/>
          <w:sz w:val="16"/>
          <w:szCs w:val="16"/>
          <w:shd w:val="clear" w:color="auto" w:fill="FFFFFF"/>
        </w:rPr>
        <w:t>will be the player with the</w:t>
      </w:r>
      <w:r w:rsidRPr="63E28122" w:rsidR="0012364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lowest total gross score for 54</w:t>
      </w:r>
      <w:r w:rsidRPr="63E28122" w:rsidR="000E3514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holes. </w:t>
      </w:r>
      <w:r w:rsidRPr="63E28122" w:rsidR="0012364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All other flights will play 36 holes of stroke play </w:t>
      </w:r>
      <w:r w:rsidRPr="63E28122" w:rsidR="0012364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(one 18-hole stroke-play round </w:t>
      </w:r>
      <w:r w:rsidRPr="63E28122" w:rsidR="0012364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each day). The champion for the</w:t>
      </w:r>
      <w:r w:rsidRPr="63E28122" w:rsidR="0012364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flight</w:t>
      </w:r>
      <w:r w:rsidRPr="63E28122" w:rsidR="0012364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s</w:t>
      </w:r>
      <w:r w:rsidRPr="63E28122" w:rsidR="0012364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will be the player with the</w:t>
      </w:r>
      <w:r w:rsidRPr="63E28122" w:rsidR="0012364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lowest total gross score for 36</w:t>
      </w:r>
      <w:r w:rsidRPr="63E28122" w:rsidR="00123640">
        <w:rPr>
          <w:rFonts w:ascii="Tahoma" w:hAnsi="Tahoma" w:cs="Tahoma"/>
          <w:color w:val="333333"/>
          <w:sz w:val="16"/>
          <w:szCs w:val="16"/>
          <w:shd w:val="clear" w:color="auto" w:fill="FFFFFF"/>
        </w:rPr>
        <w:t xml:space="preserve"> holes</w:t>
      </w:r>
      <w:r w:rsidRPr="63E28122" w:rsidR="00836970">
        <w:rPr>
          <w:rFonts w:ascii="Tahoma" w:hAnsi="Tahoma" w:cs="Tahoma"/>
          <w:color w:val="333333"/>
          <w:sz w:val="16"/>
          <w:szCs w:val="16"/>
          <w:shd w:val="clear" w:color="auto" w:fill="FFFFFF"/>
        </w:rPr>
        <w:t>.</w:t>
      </w:r>
    </w:p>
    <w:p w:rsidRPr="009D707B" w:rsidR="00E33786" w:rsidP="63E28122" w:rsidRDefault="00E33786" w14:paraId="29726C1D" w14:textId="77777777" w14:noSpellErr="1">
      <w:pPr>
        <w:spacing w:line="264" w:lineRule="auto"/>
        <w:jc w:val="both"/>
        <w:rPr>
          <w:rFonts w:ascii="Tahoma" w:hAnsi="Tahoma" w:cs="Tahoma"/>
          <w:b w:val="1"/>
          <w:bCs w:val="1"/>
          <w:sz w:val="16"/>
          <w:szCs w:val="16"/>
        </w:rPr>
      </w:pPr>
    </w:p>
    <w:p w:rsidRPr="009D707B" w:rsidR="00E33786" w:rsidP="63E28122" w:rsidRDefault="00E33786" w14:paraId="25AA65D6" w14:textId="77777777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  <w:r w:rsidRPr="63E28122" w:rsidR="00E33786">
        <w:rPr>
          <w:rFonts w:ascii="Tahoma" w:hAnsi="Tahoma" w:cs="Tahoma"/>
          <w:b w:val="1"/>
          <w:bCs w:val="1"/>
          <w:sz w:val="16"/>
          <w:szCs w:val="16"/>
        </w:rPr>
        <w:t>RULES OF PLAY</w:t>
      </w:r>
      <w:r w:rsidRPr="63E28122" w:rsidR="00E33786">
        <w:rPr>
          <w:rFonts w:ascii="Tahoma" w:hAnsi="Tahoma" w:cs="Tahoma"/>
          <w:sz w:val="16"/>
          <w:szCs w:val="16"/>
        </w:rPr>
        <w:t xml:space="preserve">:  All play is governed by the USGA Rules of Golf, the </w:t>
      </w:r>
      <w:r w:rsidRPr="63E28122" w:rsidR="00E33786">
        <w:rPr>
          <w:rFonts w:ascii="Tahoma" w:hAnsi="Tahoma" w:cs="Tahoma"/>
          <w:sz w:val="16"/>
          <w:szCs w:val="16"/>
        </w:rPr>
        <w:t>MGA</w:t>
      </w:r>
      <w:r w:rsidRPr="63E28122" w:rsidR="00E33786">
        <w:rPr>
          <w:rFonts w:ascii="Tahoma" w:hAnsi="Tahoma" w:cs="Tahoma"/>
          <w:sz w:val="16"/>
          <w:szCs w:val="16"/>
        </w:rPr>
        <w:t xml:space="preserve"> Rules Card, Notice to Competitors, Entry Blank and the following local rules. NOTE:  Disregard any and all local rules printed on the local scorecard.</w:t>
      </w:r>
      <w:smartTag w:uri="urn:schemas-microsoft-com:office:smarttags" w:element="stockticker"/>
    </w:p>
    <w:p w:rsidRPr="009D707B" w:rsidR="00E33786" w:rsidP="63E28122" w:rsidRDefault="00E33786" w14:paraId="1511794B" w14:textId="77777777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</w:p>
    <w:p w:rsidRPr="00052F2A" w:rsidR="00E33786" w:rsidP="63E28122" w:rsidRDefault="00E33786" w14:paraId="7B412301" w14:textId="1C8AC274" w14:noSpellErr="1">
      <w:pPr>
        <w:jc w:val="both"/>
        <w:rPr>
          <w:rFonts w:ascii="Tahoma" w:hAnsi="Tahoma" w:cs="Tahoma"/>
          <w:sz w:val="16"/>
          <w:szCs w:val="16"/>
        </w:rPr>
      </w:pPr>
      <w:r w:rsidRPr="63E28122" w:rsidR="00E33786">
        <w:rPr>
          <w:rFonts w:ascii="Tahoma" w:hAnsi="Tahoma" w:cs="Tahoma"/>
          <w:b w:val="1"/>
          <w:bCs w:val="1"/>
          <w:sz w:val="16"/>
          <w:szCs w:val="16"/>
        </w:rPr>
        <w:t>TEES</w:t>
      </w:r>
      <w:r w:rsidRPr="63E28122" w:rsidR="00C92C64">
        <w:rPr>
          <w:rFonts w:ascii="Tahoma" w:hAnsi="Tahoma" w:cs="Tahoma"/>
          <w:sz w:val="16"/>
          <w:szCs w:val="16"/>
        </w:rPr>
        <w:t xml:space="preserve">: </w:t>
      </w:r>
      <w:r w:rsidRPr="63E28122" w:rsidR="00C3174D">
        <w:rPr>
          <w:rFonts w:ascii="Tahoma" w:hAnsi="Tahoma" w:cs="Tahoma"/>
          <w:sz w:val="16"/>
          <w:szCs w:val="16"/>
        </w:rPr>
        <w:t>There are two sets of tees for this championship.</w:t>
      </w:r>
      <w:r w:rsidRPr="63E28122" w:rsidR="00836970">
        <w:rPr>
          <w:rFonts w:ascii="Tahoma" w:hAnsi="Tahoma" w:cs="Tahoma"/>
          <w:sz w:val="16"/>
          <w:szCs w:val="16"/>
        </w:rPr>
        <w:t xml:space="preserve">  </w:t>
      </w:r>
      <w:r w:rsidRPr="63E28122" w:rsidR="00836970">
        <w:rPr>
          <w:rFonts w:ascii="Tahoma" w:hAnsi="Tahoma" w:cs="Tahoma"/>
          <w:sz w:val="16"/>
          <w:szCs w:val="16"/>
        </w:rPr>
        <w:t xml:space="preserve">The Championship Flight will play </w:t>
      </w:r>
      <w:r w:rsidRPr="63E28122" w:rsidR="00836970">
        <w:rPr>
          <w:rFonts w:ascii="Tahoma" w:hAnsi="Tahoma" w:cs="Tahoma"/>
          <w:sz w:val="16"/>
          <w:szCs w:val="16"/>
        </w:rPr>
        <w:t>from</w:t>
      </w:r>
      <w:r w:rsidRPr="63E28122" w:rsidR="00204D1F">
        <w:rPr>
          <w:rFonts w:ascii="Tahoma" w:hAnsi="Tahoma" w:cs="Tahoma"/>
          <w:sz w:val="16"/>
          <w:szCs w:val="16"/>
        </w:rPr>
        <w:t xml:space="preserve"> the </w:t>
      </w:r>
      <w:r w:rsidRPr="63E28122" w:rsidR="00204D1F">
        <w:rPr>
          <w:rFonts w:ascii="Tahoma" w:hAnsi="Tahoma" w:cs="Tahoma"/>
          <w:b w:val="1"/>
          <w:bCs w:val="1"/>
          <w:sz w:val="16"/>
          <w:szCs w:val="16"/>
        </w:rPr>
        <w:t>WHITE</w:t>
      </w:r>
      <w:r w:rsidRPr="63E28122" w:rsidR="00836970">
        <w:rPr>
          <w:rFonts w:ascii="Tahoma" w:hAnsi="Tahoma" w:cs="Tahoma"/>
          <w:sz w:val="16"/>
          <w:szCs w:val="16"/>
        </w:rPr>
        <w:t xml:space="preserve"> MGA tee markers </w:t>
      </w:r>
      <w:r w:rsidRPr="63E28122" w:rsidR="00836970">
        <w:rPr>
          <w:rFonts w:ascii="Tahoma" w:hAnsi="Tahoma" w:cs="Tahoma"/>
          <w:sz w:val="16"/>
          <w:szCs w:val="16"/>
        </w:rPr>
        <w:t>while all other flights will play</w:t>
      </w:r>
      <w:r w:rsidRPr="63E28122" w:rsidR="00836970">
        <w:rPr>
          <w:rFonts w:ascii="Tahoma" w:hAnsi="Tahoma" w:cs="Tahoma"/>
          <w:sz w:val="16"/>
          <w:szCs w:val="16"/>
        </w:rPr>
        <w:t xml:space="preserve"> from the </w:t>
      </w:r>
      <w:r w:rsidRPr="63E28122" w:rsidR="00204D1F">
        <w:rPr>
          <w:rFonts w:ascii="Tahoma" w:hAnsi="Tahoma" w:cs="Tahoma"/>
          <w:b w:val="1"/>
          <w:bCs w:val="1"/>
          <w:sz w:val="16"/>
          <w:szCs w:val="16"/>
        </w:rPr>
        <w:t>RED</w:t>
      </w:r>
      <w:r w:rsidRPr="63E28122" w:rsidR="00836970">
        <w:rPr>
          <w:rFonts w:ascii="Tahoma" w:hAnsi="Tahoma" w:cs="Tahoma"/>
          <w:sz w:val="16"/>
          <w:szCs w:val="16"/>
        </w:rPr>
        <w:t xml:space="preserve"> M</w:t>
      </w:r>
      <w:r w:rsidRPr="63E28122" w:rsidR="00836970">
        <w:rPr>
          <w:rFonts w:ascii="Tahoma" w:hAnsi="Tahoma" w:cs="Tahoma"/>
          <w:sz w:val="16"/>
          <w:szCs w:val="16"/>
        </w:rPr>
        <w:t>GA tee markers</w:t>
      </w:r>
      <w:r w:rsidRPr="63E28122" w:rsidR="00836970">
        <w:rPr>
          <w:rFonts w:ascii="Tahoma" w:hAnsi="Tahoma" w:cs="Tahoma"/>
          <w:sz w:val="16"/>
          <w:szCs w:val="16"/>
        </w:rPr>
        <w:t>.</w:t>
      </w:r>
    </w:p>
    <w:p w:rsidRPr="009D707B" w:rsidR="009D707B" w:rsidP="63E28122" w:rsidRDefault="009D707B" w14:paraId="7A7DD772" w14:textId="77777777" w14:noSpellErr="1">
      <w:pPr>
        <w:jc w:val="both"/>
        <w:rPr>
          <w:rFonts w:ascii="Tahoma" w:hAnsi="Tahoma" w:cs="Tahoma"/>
          <w:sz w:val="16"/>
          <w:szCs w:val="16"/>
        </w:rPr>
      </w:pPr>
      <w:bookmarkStart w:name="_GoBack" w:id="1"/>
      <w:bookmarkEnd w:id="1"/>
    </w:p>
    <w:p w:rsidRPr="009D707B" w:rsidR="00E33786" w:rsidP="63E28122" w:rsidRDefault="00E33786" w14:paraId="5BC83E03" w14:textId="3CD97029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  <w:r w:rsidRPr="63E28122" w:rsidR="00E33786">
        <w:rPr>
          <w:rFonts w:ascii="Tahoma" w:hAnsi="Tahoma" w:cs="Tahoma"/>
          <w:b w:val="1"/>
          <w:bCs w:val="1"/>
          <w:sz w:val="16"/>
          <w:szCs w:val="16"/>
        </w:rPr>
        <w:t>OUT OF BOUNDS</w:t>
      </w:r>
      <w:r w:rsidRPr="63E28122" w:rsidR="00E33786">
        <w:rPr>
          <w:rFonts w:ascii="Tahoma" w:hAnsi="Tahoma" w:cs="Tahoma"/>
          <w:sz w:val="16"/>
          <w:szCs w:val="16"/>
        </w:rPr>
        <w:t xml:space="preserve">: </w:t>
      </w:r>
      <w:r w:rsidRPr="63E28122" w:rsidR="00B427BF">
        <w:rPr>
          <w:rFonts w:ascii="Tahoma" w:hAnsi="Tahoma" w:cs="Tahoma"/>
          <w:sz w:val="16"/>
          <w:szCs w:val="16"/>
        </w:rPr>
        <w:t>Defined by fences, white stakes, white line</w:t>
      </w:r>
      <w:r w:rsidRPr="63E28122" w:rsidR="074E6D49">
        <w:rPr>
          <w:rFonts w:ascii="Tahoma" w:hAnsi="Tahoma" w:cs="Tahoma"/>
          <w:sz w:val="16"/>
          <w:szCs w:val="16"/>
        </w:rPr>
        <w:t>s.</w:t>
      </w:r>
    </w:p>
    <w:p w:rsidRPr="009D707B" w:rsidR="009D707B" w:rsidP="63E28122" w:rsidRDefault="009D707B" w14:paraId="4677EC25" w14:textId="77777777" w14:noSpellErr="1">
      <w:pPr>
        <w:spacing w:line="264" w:lineRule="auto"/>
        <w:jc w:val="both"/>
        <w:rPr>
          <w:rFonts w:ascii="Tahoma" w:hAnsi="Tahoma" w:cs="Tahoma"/>
          <w:b w:val="1"/>
          <w:bCs w:val="1"/>
          <w:sz w:val="16"/>
          <w:szCs w:val="16"/>
        </w:rPr>
      </w:pPr>
    </w:p>
    <w:p w:rsidRPr="009D707B" w:rsidR="009D707B" w:rsidP="63E28122" w:rsidRDefault="00E33786" w14:paraId="4E1026BA" w14:textId="75388B61" w14:noSpellErr="1">
      <w:pPr>
        <w:pStyle w:val="Heading1"/>
        <w:jc w:val="both"/>
        <w:rPr>
          <w:rFonts w:ascii="Tahoma" w:hAnsi="Tahoma" w:cs="Tahoma"/>
          <w:b w:val="0"/>
          <w:bCs w:val="0"/>
          <w:sz w:val="16"/>
          <w:szCs w:val="16"/>
        </w:rPr>
      </w:pPr>
      <w:r w:rsidRPr="63E28122" w:rsidR="00E33786">
        <w:rPr>
          <w:rFonts w:ascii="Tahoma" w:hAnsi="Tahoma" w:cs="Tahoma"/>
          <w:sz w:val="16"/>
          <w:szCs w:val="16"/>
        </w:rPr>
        <w:t xml:space="preserve">RED PENALTY AREAS: </w:t>
      </w:r>
      <w:r w:rsidRPr="63E28122" w:rsidR="00C824D6">
        <w:rPr>
          <w:rFonts w:ascii="Tahoma" w:hAnsi="Tahoma" w:cs="Tahoma"/>
          <w:b w:val="0"/>
          <w:bCs w:val="0"/>
          <w:sz w:val="16"/>
          <w:szCs w:val="16"/>
        </w:rPr>
        <w:t xml:space="preserve">Red Penalty Areas are identified by red stakes and defined by red lines. </w:t>
      </w:r>
    </w:p>
    <w:p w:rsidRPr="009D707B" w:rsidR="009D707B" w:rsidP="63E28122" w:rsidRDefault="009D707B" w14:paraId="68A9C59D" w14:textId="540F05CE" w14:noSpellErr="1">
      <w:pPr>
        <w:rPr>
          <w:rFonts w:ascii="Tahoma" w:hAnsi="Tahoma" w:cs="Tahoma"/>
          <w:sz w:val="16"/>
          <w:szCs w:val="16"/>
        </w:rPr>
      </w:pPr>
    </w:p>
    <w:p w:rsidRPr="009D707B" w:rsidR="009D707B" w:rsidP="63E28122" w:rsidRDefault="009D707B" w14:paraId="5F5E8DA5" w14:textId="4806F8AC" w14:noSpellErr="1">
      <w:pPr>
        <w:rPr>
          <w:rFonts w:ascii="Tahoma" w:hAnsi="Tahoma" w:cs="Tahoma"/>
          <w:sz w:val="16"/>
          <w:szCs w:val="16"/>
        </w:rPr>
      </w:pPr>
      <w:r w:rsidRPr="63E28122" w:rsidR="009D707B">
        <w:rPr>
          <w:rFonts w:ascii="Tahoma" w:hAnsi="Tahoma" w:cs="Tahoma"/>
          <w:b w:val="1"/>
          <w:bCs w:val="1"/>
          <w:sz w:val="16"/>
          <w:szCs w:val="16"/>
        </w:rPr>
        <w:t>YELLOW PENALTY AREAS</w:t>
      </w:r>
      <w:r w:rsidRPr="63E28122" w:rsidR="009D707B">
        <w:rPr>
          <w:rFonts w:ascii="Tahoma" w:hAnsi="Tahoma" w:cs="Tahoma"/>
          <w:sz w:val="16"/>
          <w:szCs w:val="16"/>
        </w:rPr>
        <w:t xml:space="preserve">: Yellow penalty areas are identified by yellow stakes and defined by yellow lines. </w:t>
      </w:r>
    </w:p>
    <w:p w:rsidRPr="009D707B" w:rsidR="00E33786" w:rsidP="63E28122" w:rsidRDefault="00E33786" w14:paraId="5A2AEFDC" w14:textId="77777777" w14:noSpellErr="1">
      <w:pPr>
        <w:spacing w:line="264" w:lineRule="auto"/>
        <w:jc w:val="both"/>
        <w:rPr>
          <w:rFonts w:ascii="Tahoma" w:hAnsi="Tahoma" w:cs="Tahoma"/>
          <w:b w:val="1"/>
          <w:bCs w:val="1"/>
          <w:sz w:val="16"/>
          <w:szCs w:val="16"/>
        </w:rPr>
      </w:pPr>
    </w:p>
    <w:p w:rsidRPr="009D707B" w:rsidR="00E33786" w:rsidP="63E28122" w:rsidRDefault="00E33786" w14:paraId="4A720D83" w14:textId="0FA3C7CE" w14:noSpellErr="1">
      <w:pPr>
        <w:jc w:val="both"/>
        <w:rPr>
          <w:rFonts w:ascii="Tahoma" w:hAnsi="Tahoma" w:cs="Tahoma"/>
          <w:sz w:val="16"/>
          <w:szCs w:val="16"/>
        </w:rPr>
      </w:pPr>
      <w:r w:rsidRPr="63E28122" w:rsidR="00E33786">
        <w:rPr>
          <w:rFonts w:ascii="Tahoma" w:hAnsi="Tahoma" w:cs="Tahoma"/>
          <w:b w:val="1"/>
          <w:bCs w:val="1"/>
          <w:sz w:val="16"/>
          <w:szCs w:val="16"/>
        </w:rPr>
        <w:t>GROUND UNDER REPAIR</w:t>
      </w:r>
      <w:r w:rsidRPr="63E28122" w:rsidR="00E33786">
        <w:rPr>
          <w:rFonts w:ascii="Tahoma" w:hAnsi="Tahoma" w:cs="Tahoma"/>
          <w:sz w:val="16"/>
          <w:szCs w:val="16"/>
        </w:rPr>
        <w:t xml:space="preserve">: </w:t>
      </w:r>
      <w:r w:rsidRPr="63E28122" w:rsidR="00B5626A">
        <w:rPr>
          <w:rFonts w:ascii="Tahoma" w:hAnsi="Tahoma" w:cs="Tahoma"/>
          <w:sz w:val="16"/>
          <w:szCs w:val="16"/>
        </w:rPr>
        <w:t>White lined areas.</w:t>
      </w:r>
      <w:r w:rsidRPr="63E28122" w:rsidR="009D707B">
        <w:rPr>
          <w:rFonts w:ascii="Tahoma" w:hAnsi="Tahoma" w:cs="Tahoma"/>
          <w:sz w:val="16"/>
          <w:szCs w:val="16"/>
        </w:rPr>
        <w:t xml:space="preserve"> Flower beds and rain gardens that are marked by a brick or rock border are considered Ground Under Repair and </w:t>
      </w:r>
      <w:r w:rsidRPr="63E28122" w:rsidR="009D707B">
        <w:rPr>
          <w:rFonts w:ascii="Tahoma" w:hAnsi="Tahoma" w:cs="Tahoma"/>
          <w:b w:val="1"/>
          <w:bCs w:val="1"/>
          <w:sz w:val="16"/>
          <w:szCs w:val="16"/>
        </w:rPr>
        <w:t xml:space="preserve">play is prohibited from these areas and relief is mandatory.  </w:t>
      </w:r>
      <w:r w:rsidRPr="63E28122" w:rsidR="009D707B">
        <w:rPr>
          <w:rFonts w:ascii="Tahoma" w:hAnsi="Tahoma" w:cs="Tahoma"/>
          <w:sz w:val="16"/>
          <w:szCs w:val="16"/>
        </w:rPr>
        <w:t>Please refer to Rule 16 for relief procedure.</w:t>
      </w:r>
      <w:r w:rsidRPr="63E28122" w:rsidR="00DE4EA3">
        <w:rPr>
          <w:rFonts w:ascii="Tahoma" w:hAnsi="Tahoma" w:cs="Tahoma"/>
          <w:sz w:val="16"/>
          <w:szCs w:val="16"/>
        </w:rPr>
        <w:t xml:space="preserve"> </w:t>
      </w:r>
    </w:p>
    <w:p w:rsidRPr="009D707B" w:rsidR="009D707B" w:rsidP="63E28122" w:rsidRDefault="009D707B" w14:paraId="56FAE9E2" w14:textId="77777777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</w:p>
    <w:p w:rsidRPr="009D707B" w:rsidR="00E33786" w:rsidP="63E28122" w:rsidRDefault="00E33786" w14:paraId="21CFD774" w14:textId="21C70226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  <w:r w:rsidRPr="63E28122" w:rsidR="00E33786">
        <w:rPr>
          <w:rFonts w:ascii="Tahoma" w:hAnsi="Tahoma" w:cs="Tahoma"/>
          <w:b w:val="1"/>
          <w:bCs w:val="1"/>
          <w:sz w:val="16"/>
          <w:szCs w:val="16"/>
        </w:rPr>
        <w:t>OBSTRUCTIONS</w:t>
      </w:r>
      <w:r w:rsidRPr="63E28122" w:rsidR="00E33786">
        <w:rPr>
          <w:rFonts w:ascii="Tahoma" w:hAnsi="Tahoma" w:cs="Tahoma"/>
          <w:sz w:val="16"/>
          <w:szCs w:val="16"/>
        </w:rPr>
        <w:t xml:space="preserve">: </w:t>
      </w:r>
      <w:r w:rsidRPr="63E28122" w:rsidR="00B15530">
        <w:rPr>
          <w:rFonts w:ascii="Tahoma" w:hAnsi="Tahoma" w:cs="Tahoma"/>
          <w:sz w:val="16"/>
          <w:szCs w:val="16"/>
        </w:rPr>
        <w:t>Any flower bed/rock garden encircled by or adjacent to a cart path is considered part of the cart path.  Concrete blocks/pavers/boulders/walls adjacent to cart paths are considered part of the cart path</w:t>
      </w:r>
      <w:r w:rsidRPr="63E28122" w:rsidR="00B15530">
        <w:rPr>
          <w:rFonts w:ascii="Tahoma" w:hAnsi="Tahoma" w:cs="Tahoma"/>
          <w:sz w:val="16"/>
          <w:szCs w:val="16"/>
        </w:rPr>
        <w:t>.</w:t>
      </w:r>
    </w:p>
    <w:p w:rsidRPr="009D707B" w:rsidR="00E33786" w:rsidP="63E28122" w:rsidRDefault="00E33786" w14:paraId="59837E1E" w14:textId="77777777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</w:p>
    <w:p w:rsidRPr="009D707B" w:rsidR="00E33786" w:rsidP="63E28122" w:rsidRDefault="00E33786" w14:paraId="57D5189F" w14:textId="011E2723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  <w:r w:rsidRPr="63E28122" w:rsidR="00E33786">
        <w:rPr>
          <w:rFonts w:ascii="Tahoma" w:hAnsi="Tahoma" w:cs="Tahoma"/>
          <w:b w:val="1"/>
          <w:bCs w:val="1"/>
          <w:sz w:val="16"/>
          <w:szCs w:val="16"/>
        </w:rPr>
        <w:t>PACE OF PLAY</w:t>
      </w:r>
      <w:r w:rsidRPr="63E28122" w:rsidR="00E33786">
        <w:rPr>
          <w:rFonts w:ascii="Tahoma" w:hAnsi="Tahoma" w:cs="Tahoma"/>
          <w:sz w:val="16"/>
          <w:szCs w:val="16"/>
        </w:rPr>
        <w:t xml:space="preserve">: Please make sure you maintain position with the group in front of you on the course at all times. Note: The committee reserves the right at any time to monitor or time a group/match when the committee deems it necessary.  </w:t>
      </w:r>
    </w:p>
    <w:p w:rsidRPr="009D707B" w:rsidR="00E33786" w:rsidP="63E28122" w:rsidRDefault="00E33786" w14:paraId="251E82E6" w14:textId="77777777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</w:p>
    <w:p w:rsidRPr="009D707B" w:rsidR="00E47B73" w:rsidP="63E28122" w:rsidRDefault="00E33786" w14:paraId="378EFB5F" w14:textId="1606DA96" w14:noSpellErr="1">
      <w:pPr>
        <w:rPr>
          <w:rFonts w:ascii="Tahoma" w:hAnsi="Tahoma" w:cs="Tahoma"/>
          <w:sz w:val="16"/>
          <w:szCs w:val="16"/>
        </w:rPr>
      </w:pPr>
      <w:r w:rsidRPr="63E28122" w:rsidR="00E33786">
        <w:rPr>
          <w:rFonts w:ascii="Tahoma" w:hAnsi="Tahoma" w:cs="Tahoma"/>
          <w:b w:val="1"/>
          <w:bCs w:val="1"/>
          <w:sz w:val="16"/>
          <w:szCs w:val="16"/>
        </w:rPr>
        <w:t>DECISIONS ON TIES</w:t>
      </w:r>
      <w:r w:rsidRPr="63E28122" w:rsidR="00255EAB">
        <w:rPr>
          <w:rFonts w:ascii="Tahoma" w:hAnsi="Tahoma" w:cs="Tahoma"/>
          <w:b w:val="1"/>
          <w:bCs w:val="1"/>
          <w:sz w:val="16"/>
          <w:szCs w:val="16"/>
        </w:rPr>
        <w:t xml:space="preserve">: </w:t>
      </w:r>
      <w:r w:rsidRPr="63E28122" w:rsidR="00255EAB">
        <w:rPr>
          <w:rFonts w:ascii="Tahoma" w:hAnsi="Tahoma" w:cs="Tahoma"/>
          <w:sz w:val="16"/>
          <w:szCs w:val="16"/>
        </w:rPr>
        <w:t xml:space="preserve">A hole-by-hole play-off will be held for Championship flight (holes will be determined by the Committee). Any tie for a “flight” will be </w:t>
      </w:r>
      <w:r w:rsidRPr="63E28122" w:rsidR="001E7ADB">
        <w:rPr>
          <w:rFonts w:ascii="Tahoma" w:hAnsi="Tahoma" w:cs="Tahoma"/>
          <w:sz w:val="16"/>
          <w:szCs w:val="16"/>
        </w:rPr>
        <w:t>settled by a score card playoff</w:t>
      </w:r>
      <w:r w:rsidRPr="63E28122" w:rsidR="00255EAB">
        <w:rPr>
          <w:rFonts w:ascii="Tahoma" w:hAnsi="Tahoma" w:cs="Tahoma"/>
          <w:sz w:val="16"/>
          <w:szCs w:val="16"/>
        </w:rPr>
        <w:t xml:space="preserve">. </w:t>
      </w:r>
    </w:p>
    <w:p w:rsidRPr="009D707B" w:rsidR="00E33786" w:rsidP="63E28122" w:rsidRDefault="00E33786" w14:paraId="2926C00A" w14:textId="034E38C4" w14:noSpellErr="1">
      <w:pPr>
        <w:rPr>
          <w:rFonts w:ascii="Tahoma" w:hAnsi="Tahoma" w:cs="Tahoma"/>
          <w:sz w:val="16"/>
          <w:szCs w:val="16"/>
        </w:rPr>
      </w:pPr>
    </w:p>
    <w:p w:rsidRPr="00255EAB" w:rsidR="00E33786" w:rsidP="63E28122" w:rsidRDefault="00E33786" w14:paraId="4EA206E4" w14:textId="468FBB89" w14:noSpellErr="1">
      <w:pPr>
        <w:jc w:val="both"/>
        <w:rPr>
          <w:rFonts w:ascii="Tahoma" w:hAnsi="Tahoma" w:cs="Tahoma"/>
          <w:sz w:val="16"/>
          <w:szCs w:val="16"/>
        </w:rPr>
      </w:pPr>
      <w:r w:rsidRPr="63E28122" w:rsidR="00E33786">
        <w:rPr>
          <w:rFonts w:ascii="Tahoma" w:hAnsi="Tahoma" w:cs="Tahoma"/>
          <w:b w:val="1"/>
          <w:bCs w:val="1"/>
          <w:sz w:val="16"/>
          <w:szCs w:val="16"/>
        </w:rPr>
        <w:t xml:space="preserve">REST AREAS/WATER: </w:t>
      </w:r>
      <w:r w:rsidRPr="63E28122" w:rsidR="00B15530">
        <w:rPr>
          <w:rFonts w:ascii="Tahoma" w:hAnsi="Tahoma" w:cs="Tahoma"/>
          <w:b w:val="1"/>
          <w:bCs w:val="1"/>
          <w:sz w:val="16"/>
          <w:szCs w:val="16"/>
        </w:rPr>
        <w:t>5th, 7th, and 12th tees.</w:t>
      </w:r>
    </w:p>
    <w:p w:rsidR="00E33786" w:rsidP="63E28122" w:rsidRDefault="00E33786" w14:paraId="49F94CFE" w14:textId="3F4E17EC" w14:noSpellErr="1">
      <w:pPr>
        <w:spacing w:line="264" w:lineRule="auto"/>
        <w:jc w:val="both"/>
        <w:rPr>
          <w:rFonts w:ascii="Tahoma" w:hAnsi="Tahoma" w:cs="Tahoma"/>
          <w:b w:val="1"/>
          <w:bCs w:val="1"/>
          <w:sz w:val="16"/>
          <w:szCs w:val="16"/>
        </w:rPr>
      </w:pPr>
    </w:p>
    <w:p w:rsidRPr="00C92C64" w:rsidR="00C92C64" w:rsidP="63E28122" w:rsidRDefault="00C92C64" w14:paraId="4E00AB9A" w14:textId="242AC5AD" w14:noSpellErr="1">
      <w:pPr>
        <w:spacing w:line="264" w:lineRule="auto"/>
        <w:jc w:val="both"/>
        <w:rPr>
          <w:rFonts w:ascii="Tahoma" w:hAnsi="Tahoma" w:cs="Tahoma"/>
          <w:b w:val="1"/>
          <w:bCs w:val="1"/>
          <w:sz w:val="16"/>
          <w:szCs w:val="16"/>
        </w:rPr>
      </w:pPr>
      <w:r w:rsidRPr="63E28122" w:rsidR="00C92C64">
        <w:rPr>
          <w:rFonts w:ascii="Tahoma" w:hAnsi="Tahoma" w:cs="Tahoma"/>
          <w:b w:val="1"/>
          <w:bCs w:val="1"/>
          <w:sz w:val="16"/>
          <w:szCs w:val="16"/>
        </w:rPr>
        <w:t>Severe</w:t>
      </w:r>
      <w:r w:rsidRPr="63E28122" w:rsidR="00C92C64">
        <w:rPr>
          <w:rFonts w:ascii="Tahoma" w:hAnsi="Tahoma" w:cs="Tahoma"/>
          <w:b w:val="1"/>
          <w:bCs w:val="1"/>
          <w:sz w:val="16"/>
          <w:szCs w:val="16"/>
        </w:rPr>
        <w:t xml:space="preserve"> Weather Course Evacuation Plan:</w:t>
      </w:r>
    </w:p>
    <w:p w:rsidRPr="00C92C64" w:rsidR="00C92C64" w:rsidP="63E28122" w:rsidRDefault="00C92C64" w14:paraId="208428AB" w14:textId="37FCED69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  <w:r w:rsidRPr="63E28122" w:rsidR="00C92C64">
        <w:rPr>
          <w:rFonts w:ascii="Tahoma" w:hAnsi="Tahoma" w:cs="Tahoma"/>
          <w:sz w:val="16"/>
          <w:szCs w:val="16"/>
        </w:rPr>
        <w:t>Signals One (1) long blast</w:t>
      </w:r>
      <w:r w:rsidRPr="63E28122" w:rsidR="00C92C64">
        <w:rPr>
          <w:rFonts w:ascii="Tahoma" w:hAnsi="Tahoma" w:cs="Tahoma"/>
          <w:sz w:val="16"/>
          <w:szCs w:val="16"/>
        </w:rPr>
        <w:t xml:space="preserve"> = Discontinue Play immediately</w:t>
      </w:r>
    </w:p>
    <w:p w:rsidRPr="00C92C64" w:rsidR="00C92C64" w:rsidP="63E28122" w:rsidRDefault="00C92C64" w14:paraId="0918E724" w14:textId="77777777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  <w:r w:rsidRPr="63E28122" w:rsidR="00C92C64">
        <w:rPr>
          <w:rFonts w:ascii="Tahoma" w:hAnsi="Tahoma" w:cs="Tahoma"/>
          <w:sz w:val="16"/>
          <w:szCs w:val="16"/>
        </w:rPr>
        <w:t>Two (2) short blasts = Resume play</w:t>
      </w:r>
    </w:p>
    <w:p w:rsidRPr="00C92C64" w:rsidR="00C92C64" w:rsidP="63E28122" w:rsidRDefault="00C92C64" w14:paraId="7EFBA029" w14:textId="40450E85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  <w:r w:rsidRPr="63E28122" w:rsidR="00C92C64">
        <w:rPr>
          <w:rFonts w:ascii="Tahoma" w:hAnsi="Tahoma" w:cs="Tahoma"/>
          <w:sz w:val="16"/>
          <w:szCs w:val="16"/>
        </w:rPr>
        <w:t>Three (3) short blasts=Discontinue Play for darkness</w:t>
      </w:r>
    </w:p>
    <w:p w:rsidRPr="00C92C64" w:rsidR="00C92C64" w:rsidP="63E28122" w:rsidRDefault="00C92C64" w14:paraId="31F8974C" w14:textId="7D2CA2D7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  <w:r w:rsidRPr="63E28122" w:rsidR="00C92C64">
        <w:rPr>
          <w:rFonts w:ascii="Tahoma" w:hAnsi="Tahoma" w:cs="Tahoma"/>
          <w:sz w:val="16"/>
          <w:szCs w:val="16"/>
        </w:rPr>
        <w:t>In the event of severe weather, go to the clubhouse. There is a small shelter on the 5th and 15th tee. If a player believes she is in danger from lightning, she may discontinue play without permission from the Committee.</w:t>
      </w:r>
    </w:p>
    <w:p w:rsidRPr="009D707B" w:rsidR="00C92C64" w:rsidP="63E28122" w:rsidRDefault="00C92C64" w14:paraId="04AB6BAA" w14:textId="77777777" w14:noSpellErr="1">
      <w:pPr>
        <w:spacing w:line="264" w:lineRule="auto"/>
        <w:jc w:val="both"/>
        <w:rPr>
          <w:rFonts w:ascii="Tahoma" w:hAnsi="Tahoma" w:cs="Tahoma"/>
          <w:b w:val="1"/>
          <w:bCs w:val="1"/>
          <w:sz w:val="16"/>
          <w:szCs w:val="16"/>
        </w:rPr>
      </w:pPr>
    </w:p>
    <w:p w:rsidRPr="009D707B" w:rsidR="00E33786" w:rsidP="63E28122" w:rsidRDefault="00E33786" w14:paraId="7C0B90AD" w14:textId="77777777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  <w:r w:rsidRPr="63E28122" w:rsidR="00E33786">
        <w:rPr>
          <w:rFonts w:ascii="Tahoma" w:hAnsi="Tahoma" w:cs="Tahoma"/>
          <w:b w:val="1"/>
          <w:bCs w:val="1"/>
          <w:sz w:val="16"/>
          <w:szCs w:val="16"/>
        </w:rPr>
        <w:t>RULES COMMITTEE</w:t>
      </w:r>
      <w:r w:rsidRPr="63E28122" w:rsidR="00E33786">
        <w:rPr>
          <w:rFonts w:ascii="Tahoma" w:hAnsi="Tahoma" w:cs="Tahoma"/>
          <w:sz w:val="16"/>
          <w:szCs w:val="16"/>
        </w:rPr>
        <w:t>: Bill Homeyer, Joel Comstock, and Rachel Blauert.</w:t>
      </w:r>
    </w:p>
    <w:p w:rsidRPr="009D707B" w:rsidR="00E33786" w:rsidP="63E28122" w:rsidRDefault="00E33786" w14:paraId="62BA25F8" w14:textId="77777777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</w:p>
    <w:p w:rsidRPr="009D707B" w:rsidR="00E33786" w:rsidP="63E28122" w:rsidRDefault="00E33786" w14:paraId="1A4F954E" w14:textId="77777777" w14:noSpellErr="1">
      <w:pPr>
        <w:spacing w:line="264" w:lineRule="auto"/>
        <w:jc w:val="both"/>
        <w:rPr>
          <w:rFonts w:ascii="Tahoma" w:hAnsi="Tahoma" w:cs="Tahoma"/>
          <w:sz w:val="16"/>
          <w:szCs w:val="16"/>
        </w:rPr>
      </w:pPr>
      <w:r w:rsidRPr="63E28122" w:rsidR="00E33786">
        <w:rPr>
          <w:rFonts w:ascii="Tahoma" w:hAnsi="Tahoma" w:cs="Tahoma"/>
          <w:b w:val="1"/>
          <w:bCs w:val="1"/>
          <w:sz w:val="16"/>
          <w:szCs w:val="16"/>
        </w:rPr>
        <w:t xml:space="preserve">Contact Bill Homeyer:  </w:t>
      </w:r>
      <w:r w:rsidRPr="63E28122" w:rsidR="00E33786">
        <w:rPr>
          <w:rFonts w:ascii="Tahoma" w:hAnsi="Tahoma" w:cs="Tahoma"/>
          <w:sz w:val="16"/>
          <w:szCs w:val="16"/>
        </w:rPr>
        <w:t>(612).868.1197</w:t>
      </w:r>
    </w:p>
    <w:p w:rsidRPr="009D707B" w:rsidR="00E33786" w:rsidP="63E28122" w:rsidRDefault="00E33786" w14:paraId="7A1F8EA0" w14:textId="77777777" w14:noSpellErr="1">
      <w:pPr>
        <w:jc w:val="both"/>
        <w:rPr>
          <w:rFonts w:ascii="Tahoma" w:hAnsi="Tahoma" w:cs="Tahoma"/>
          <w:sz w:val="16"/>
          <w:szCs w:val="16"/>
        </w:rPr>
      </w:pPr>
    </w:p>
    <w:p w:rsidRPr="009D707B" w:rsidR="00647106" w:rsidP="63E28122" w:rsidRDefault="00647106" w14:paraId="5BEB4F8E" w14:textId="56665FDB" w14:noSpellErr="1">
      <w:pPr>
        <w:rPr>
          <w:rFonts w:ascii="Tahoma" w:hAnsi="Tahoma" w:cs="Tahoma"/>
          <w:sz w:val="17"/>
          <w:szCs w:val="17"/>
        </w:rPr>
      </w:pPr>
    </w:p>
    <w:sectPr w:rsidRPr="009D707B" w:rsidR="006471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86"/>
    <w:rsid w:val="00052F2A"/>
    <w:rsid w:val="000A145F"/>
    <w:rsid w:val="000B4BFE"/>
    <w:rsid w:val="000E05C0"/>
    <w:rsid w:val="000E3514"/>
    <w:rsid w:val="000F60E8"/>
    <w:rsid w:val="00123640"/>
    <w:rsid w:val="00135D74"/>
    <w:rsid w:val="001E7ADB"/>
    <w:rsid w:val="00204D1F"/>
    <w:rsid w:val="00255EAB"/>
    <w:rsid w:val="002E0D9E"/>
    <w:rsid w:val="00322DBA"/>
    <w:rsid w:val="003E14A6"/>
    <w:rsid w:val="005402BC"/>
    <w:rsid w:val="00562FB2"/>
    <w:rsid w:val="00647106"/>
    <w:rsid w:val="006E3E2E"/>
    <w:rsid w:val="0074455F"/>
    <w:rsid w:val="00836970"/>
    <w:rsid w:val="009426B3"/>
    <w:rsid w:val="009D707B"/>
    <w:rsid w:val="00B15530"/>
    <w:rsid w:val="00B427BF"/>
    <w:rsid w:val="00B5626A"/>
    <w:rsid w:val="00C3174D"/>
    <w:rsid w:val="00C824D6"/>
    <w:rsid w:val="00C92C64"/>
    <w:rsid w:val="00DE4EA3"/>
    <w:rsid w:val="00E33786"/>
    <w:rsid w:val="00E47B73"/>
    <w:rsid w:val="00EF623D"/>
    <w:rsid w:val="00F1720E"/>
    <w:rsid w:val="074E6D49"/>
    <w:rsid w:val="1775F20E"/>
    <w:rsid w:val="5399D2B4"/>
    <w:rsid w:val="5788064A"/>
    <w:rsid w:val="63E28122"/>
    <w:rsid w:val="71F3EA1D"/>
    <w:rsid w:val="74E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BEC5C3"/>
  <w15:chartTrackingRefBased/>
  <w15:docId w15:val="{C72C9401-E775-4ADA-A3D8-5EB0EA0F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378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707B"/>
    <w:pPr>
      <w:keepNext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9D707B"/>
    <w:rPr>
      <w:rFonts w:ascii="Times New Roman" w:hAnsi="Times New Roman"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image" Target="/media/image2.jpg" Id="R18564f9594bb43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E970D02C9AE4BBD41F2CA2BDE7BE0" ma:contentTypeVersion="13" ma:contentTypeDescription="Create a new document." ma:contentTypeScope="" ma:versionID="61007183cc184fb09b35ce7770b5ccd4">
  <xsd:schema xmlns:xsd="http://www.w3.org/2001/XMLSchema" xmlns:xs="http://www.w3.org/2001/XMLSchema" xmlns:p="http://schemas.microsoft.com/office/2006/metadata/properties" xmlns:ns3="17188895-c5f4-45dd-b93a-2a18fd29d09d" xmlns:ns4="152ad95f-9e60-4595-99ee-997fc842f990" targetNamespace="http://schemas.microsoft.com/office/2006/metadata/properties" ma:root="true" ma:fieldsID="a44b45af15dc09202da4495eac499ff4" ns3:_="" ns4:_="">
    <xsd:import namespace="17188895-c5f4-45dd-b93a-2a18fd29d09d"/>
    <xsd:import namespace="152ad95f-9e60-4595-99ee-997fc842f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88895-c5f4-45dd-b93a-2a18fd29d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ad95f-9e60-4595-99ee-997fc842f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B8B43D-5227-43DE-ADB5-2D1D0691C0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0B40E-15CE-405D-B18C-591C76FC8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88895-c5f4-45dd-b93a-2a18fd29d09d"/>
    <ds:schemaRef ds:uri="152ad95f-9e60-4595-99ee-997fc842f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E3B63-8BA9-4ACD-A451-AEAE531BED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Rachel Blauert</dc:creator>
  <keywords/>
  <dc:description/>
  <lastModifiedBy>Matt Moroz</lastModifiedBy>
  <revision>43</revision>
  <lastPrinted>2020-06-23T16:45:00.0000000Z</lastPrinted>
  <dcterms:created xsi:type="dcterms:W3CDTF">2021-07-06T20:21:00.0000000Z</dcterms:created>
  <dcterms:modified xsi:type="dcterms:W3CDTF">2021-07-22T14:34:59.8633917Z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0x010100958E970D02C9AE4BBD41F2CA2BDE7BE0</vt:lpwstr>
  </property>
</Properties>
</file>